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19. January 2017 </w:t>
      </w:r>
    </w:p>
    <w:p w:rsidR="001B17D5" w:rsidRPr="001B17D5" w:rsidRDefault="001B17D5" w:rsidP="001B17D5">
      <w:pPr>
        <w:spacing w:after="48" w:line="240" w:lineRule="auto"/>
        <w:outlineLvl w:val="0"/>
        <w:rPr>
          <w:rFonts w:ascii="GillSansMTStd-Book" w:eastAsia="Times New Roman" w:hAnsi="GillSansMTStd-Book" w:cs="Times New Roman"/>
          <w:b/>
          <w:bCs/>
          <w:caps/>
          <w:color w:val="33474B"/>
          <w:kern w:val="36"/>
          <w:sz w:val="64"/>
          <w:szCs w:val="72"/>
          <w:lang w:val="en"/>
        </w:rPr>
      </w:pPr>
      <w:r w:rsidRPr="001B17D5">
        <w:rPr>
          <w:rFonts w:ascii="GillSansMTStd-Book" w:eastAsia="Times New Roman" w:hAnsi="GillSansMTStd-Book" w:cs="Times New Roman"/>
          <w:b/>
          <w:bCs/>
          <w:caps/>
          <w:color w:val="33474B"/>
          <w:kern w:val="36"/>
          <w:sz w:val="64"/>
          <w:szCs w:val="72"/>
          <w:lang w:val="en"/>
        </w:rPr>
        <w:t xml:space="preserve">Merivaara Q-Flow </w:t>
      </w:r>
      <w:r>
        <w:rPr>
          <w:rFonts w:ascii="GillSansMTStd-Book" w:eastAsia="Times New Roman" w:hAnsi="GillSansMTStd-Book" w:cs="Times New Roman"/>
          <w:b/>
          <w:bCs/>
          <w:caps/>
          <w:color w:val="33474B"/>
          <w:kern w:val="36"/>
          <w:sz w:val="64"/>
          <w:szCs w:val="72"/>
          <w:lang w:val="en"/>
        </w:rPr>
        <w:t>S</w:t>
      </w:r>
      <w:r w:rsidRPr="001B17D5">
        <w:rPr>
          <w:rFonts w:ascii="GillSansMTStd-Book" w:eastAsia="Times New Roman" w:hAnsi="GillSansMTStd-Book" w:cs="Times New Roman"/>
          <w:b/>
          <w:bCs/>
          <w:caps/>
          <w:color w:val="33474B"/>
          <w:kern w:val="36"/>
          <w:sz w:val="64"/>
          <w:szCs w:val="72"/>
          <w:lang w:val="en"/>
        </w:rPr>
        <w:t xml:space="preserve">urgical light wins Fennia Grand Prix in design </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noProof/>
          <w:color w:val="33474B"/>
          <w:sz w:val="24"/>
          <w:szCs w:val="24"/>
          <w:lang w:val="en-US"/>
        </w:rPr>
        <w:drawing>
          <wp:inline distT="0" distB="0" distL="0" distR="0">
            <wp:extent cx="4663440" cy="3432810"/>
            <wp:effectExtent l="0" t="0" r="3810" b="0"/>
            <wp:docPr id="1" name="Picture 1" descr="https://www.merivaara.com/link/5b4f36c1b4a34f3bb1cfb864466ad309.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rivaara.com/link/5b4f36c1b4a34f3bb1cfb864466ad309.as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3440" cy="3432810"/>
                    </a:xfrm>
                    <a:prstGeom prst="rect">
                      <a:avLst/>
                    </a:prstGeom>
                    <a:noFill/>
                    <a:ln>
                      <a:noFill/>
                    </a:ln>
                  </pic:spPr>
                </pic:pic>
              </a:graphicData>
            </a:graphic>
          </wp:inline>
        </w:drawing>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The new Q-Flow surgical light by Merivaara has won the prestigious </w:t>
      </w:r>
      <w:proofErr w:type="spellStart"/>
      <w:r w:rsidRPr="001B17D5">
        <w:rPr>
          <w:rFonts w:ascii="GillSansMTStd-Book" w:eastAsia="Times New Roman" w:hAnsi="GillSansMTStd-Book" w:cs="Times New Roman"/>
          <w:color w:val="33474B"/>
          <w:sz w:val="24"/>
          <w:szCs w:val="24"/>
          <w:lang w:val="en"/>
        </w:rPr>
        <w:t>Fennia</w:t>
      </w:r>
      <w:proofErr w:type="spellEnd"/>
      <w:r w:rsidRPr="001B17D5">
        <w:rPr>
          <w:rFonts w:ascii="GillSansMTStd-Book" w:eastAsia="Times New Roman" w:hAnsi="GillSansMTStd-Book" w:cs="Times New Roman"/>
          <w:color w:val="33474B"/>
          <w:sz w:val="24"/>
          <w:szCs w:val="24"/>
          <w:lang w:val="en"/>
        </w:rPr>
        <w:t xml:space="preserve"> Prize Grand Prix for industrial design. The Q-Flow is a revolutionary new operating room light created to reduce the risk of hospital infections and improve work ergonomics for hospital staff. Winning the award emphasizes the importance of functional design in the strong Finnish health tech sector.</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“We are proud of the complete design of the Q-Flow, the combined aesthetics and functionality,” says Merivaara’s R&amp;D Director </w:t>
      </w:r>
      <w:r w:rsidRPr="001B17D5">
        <w:rPr>
          <w:rFonts w:ascii="GillSansMTStd-Book" w:eastAsia="Times New Roman" w:hAnsi="GillSansMTStd-Book" w:cs="Times New Roman"/>
          <w:b/>
          <w:bCs/>
          <w:color w:val="33474B"/>
          <w:sz w:val="24"/>
          <w:szCs w:val="24"/>
          <w:lang w:val="en"/>
        </w:rPr>
        <w:t xml:space="preserve">Jyrki </w:t>
      </w:r>
      <w:proofErr w:type="spellStart"/>
      <w:r w:rsidRPr="001B17D5">
        <w:rPr>
          <w:rFonts w:ascii="GillSansMTStd-Book" w:eastAsia="Times New Roman" w:hAnsi="GillSansMTStd-Book" w:cs="Times New Roman"/>
          <w:b/>
          <w:bCs/>
          <w:color w:val="33474B"/>
          <w:sz w:val="24"/>
          <w:szCs w:val="24"/>
          <w:lang w:val="en"/>
        </w:rPr>
        <w:t>Nieminen</w:t>
      </w:r>
      <w:proofErr w:type="spellEnd"/>
      <w:r w:rsidRPr="001B17D5">
        <w:rPr>
          <w:rFonts w:ascii="GillSansMTStd-Book" w:eastAsia="Times New Roman" w:hAnsi="GillSansMTStd-Book" w:cs="Times New Roman"/>
          <w:color w:val="33474B"/>
          <w:sz w:val="24"/>
          <w:szCs w:val="24"/>
          <w:lang w:val="en"/>
        </w:rPr>
        <w:t>. “We have a really great story to tell with the Q-Flow.”</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The </w:t>
      </w:r>
      <w:proofErr w:type="spellStart"/>
      <w:r w:rsidRPr="001B17D5">
        <w:rPr>
          <w:rFonts w:ascii="GillSansMTStd-Book" w:eastAsia="Times New Roman" w:hAnsi="GillSansMTStd-Book" w:cs="Times New Roman"/>
          <w:color w:val="33474B"/>
          <w:sz w:val="24"/>
          <w:szCs w:val="24"/>
          <w:lang w:val="en"/>
        </w:rPr>
        <w:t>Fennia</w:t>
      </w:r>
      <w:proofErr w:type="spellEnd"/>
      <w:r w:rsidRPr="001B17D5">
        <w:rPr>
          <w:rFonts w:ascii="GillSansMTStd-Book" w:eastAsia="Times New Roman" w:hAnsi="GillSansMTStd-Book" w:cs="Times New Roman"/>
          <w:color w:val="33474B"/>
          <w:sz w:val="24"/>
          <w:szCs w:val="24"/>
          <w:lang w:val="en"/>
        </w:rPr>
        <w:t xml:space="preserve"> Prize is a biennial competition to award the best designs in products, services, business processes or concepts. The goal of the competition is to promote the use of design in business and society to enhance growth, competitiveness and </w:t>
      </w:r>
      <w:proofErr w:type="spellStart"/>
      <w:r w:rsidRPr="001B17D5">
        <w:rPr>
          <w:rFonts w:ascii="GillSansMTStd-Book" w:eastAsia="Times New Roman" w:hAnsi="GillSansMTStd-Book" w:cs="Times New Roman"/>
          <w:color w:val="33474B"/>
          <w:sz w:val="24"/>
          <w:szCs w:val="24"/>
          <w:lang w:val="en"/>
        </w:rPr>
        <w:t>internationalisation</w:t>
      </w:r>
      <w:proofErr w:type="spellEnd"/>
      <w:r w:rsidRPr="001B17D5">
        <w:rPr>
          <w:rFonts w:ascii="GillSansMTStd-Book" w:eastAsia="Times New Roman" w:hAnsi="GillSansMTStd-Book" w:cs="Times New Roman"/>
          <w:color w:val="33474B"/>
          <w:sz w:val="24"/>
          <w:szCs w:val="24"/>
          <w:lang w:val="en"/>
        </w:rPr>
        <w:t xml:space="preserve">. It is </w:t>
      </w:r>
      <w:proofErr w:type="spellStart"/>
      <w:r w:rsidRPr="001B17D5">
        <w:rPr>
          <w:rFonts w:ascii="GillSansMTStd-Book" w:eastAsia="Times New Roman" w:hAnsi="GillSansMTStd-Book" w:cs="Times New Roman"/>
          <w:color w:val="33474B"/>
          <w:sz w:val="24"/>
          <w:szCs w:val="24"/>
          <w:lang w:val="en"/>
        </w:rPr>
        <w:t>organised</w:t>
      </w:r>
      <w:proofErr w:type="spellEnd"/>
      <w:r w:rsidRPr="001B17D5">
        <w:rPr>
          <w:rFonts w:ascii="GillSansMTStd-Book" w:eastAsia="Times New Roman" w:hAnsi="GillSansMTStd-Book" w:cs="Times New Roman"/>
          <w:color w:val="33474B"/>
          <w:sz w:val="24"/>
          <w:szCs w:val="24"/>
          <w:lang w:val="en"/>
        </w:rPr>
        <w:t xml:space="preserve"> by Design Forum Finland, </w:t>
      </w:r>
      <w:proofErr w:type="spellStart"/>
      <w:r w:rsidRPr="001B17D5">
        <w:rPr>
          <w:rFonts w:ascii="GillSansMTStd-Book" w:eastAsia="Times New Roman" w:hAnsi="GillSansMTStd-Book" w:cs="Times New Roman"/>
          <w:color w:val="33474B"/>
          <w:sz w:val="24"/>
          <w:szCs w:val="24"/>
          <w:lang w:val="en"/>
        </w:rPr>
        <w:t>Fennia</w:t>
      </w:r>
      <w:proofErr w:type="spellEnd"/>
      <w:r w:rsidRPr="001B17D5">
        <w:rPr>
          <w:rFonts w:ascii="GillSansMTStd-Book" w:eastAsia="Times New Roman" w:hAnsi="GillSansMTStd-Book" w:cs="Times New Roman"/>
          <w:color w:val="33474B"/>
          <w:sz w:val="24"/>
          <w:szCs w:val="24"/>
          <w:lang w:val="en"/>
        </w:rPr>
        <w:t xml:space="preserve">, </w:t>
      </w:r>
      <w:proofErr w:type="spellStart"/>
      <w:r w:rsidRPr="001B17D5">
        <w:rPr>
          <w:rFonts w:ascii="GillSansMTStd-Book" w:eastAsia="Times New Roman" w:hAnsi="GillSansMTStd-Book" w:cs="Times New Roman"/>
          <w:color w:val="33474B"/>
          <w:sz w:val="24"/>
          <w:szCs w:val="24"/>
          <w:lang w:val="en"/>
        </w:rPr>
        <w:t>Elo</w:t>
      </w:r>
      <w:proofErr w:type="spellEnd"/>
      <w:r w:rsidRPr="001B17D5">
        <w:rPr>
          <w:rFonts w:ascii="GillSansMTStd-Book" w:eastAsia="Times New Roman" w:hAnsi="GillSansMTStd-Book" w:cs="Times New Roman"/>
          <w:color w:val="33474B"/>
          <w:sz w:val="24"/>
          <w:szCs w:val="24"/>
          <w:lang w:val="en"/>
        </w:rPr>
        <w:t xml:space="preserve"> and the Finnish Patent and Registration Office.</w:t>
      </w:r>
    </w:p>
    <w:p w:rsid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The jury praised the Q-Flow as a bold solution in a competitive global market. They point out that the lamp includes a number of </w:t>
      </w:r>
      <w:proofErr w:type="gramStart"/>
      <w:r w:rsidRPr="001B17D5">
        <w:rPr>
          <w:rFonts w:ascii="GillSansMTStd-Book" w:eastAsia="Times New Roman" w:hAnsi="GillSansMTStd-Book" w:cs="Times New Roman"/>
          <w:color w:val="33474B"/>
          <w:sz w:val="24"/>
          <w:szCs w:val="24"/>
          <w:lang w:val="en"/>
        </w:rPr>
        <w:t>innovations which</w:t>
      </w:r>
      <w:proofErr w:type="gramEnd"/>
      <w:r w:rsidRPr="001B17D5">
        <w:rPr>
          <w:rFonts w:ascii="GillSansMTStd-Book" w:eastAsia="Times New Roman" w:hAnsi="GillSansMTStd-Book" w:cs="Times New Roman"/>
          <w:color w:val="33474B"/>
          <w:sz w:val="24"/>
          <w:szCs w:val="24"/>
          <w:lang w:val="en"/>
        </w:rPr>
        <w:t xml:space="preserve"> can improve operating room hygiene as well as enhance the work of hospital staff. The lamp combines high technology, design and clear benefits to the user.</w:t>
      </w:r>
    </w:p>
    <w:p w:rsidR="001B17D5" w:rsidRDefault="001B17D5">
      <w:pPr>
        <w:rPr>
          <w:rFonts w:ascii="GillSansMTStd-Book" w:eastAsia="Times New Roman" w:hAnsi="GillSansMTStd-Book" w:cs="Times New Roman"/>
          <w:color w:val="33474B"/>
          <w:sz w:val="24"/>
          <w:szCs w:val="24"/>
          <w:lang w:val="en"/>
        </w:rPr>
      </w:pPr>
      <w:r>
        <w:rPr>
          <w:rFonts w:ascii="GillSansMTStd-Book" w:eastAsia="Times New Roman" w:hAnsi="GillSansMTStd-Book" w:cs="Times New Roman"/>
          <w:color w:val="33474B"/>
          <w:sz w:val="24"/>
          <w:szCs w:val="24"/>
          <w:lang w:val="en"/>
        </w:rPr>
        <w:br w:type="page"/>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Standard operating room lights create turbulence above the operating area, pulling particles upwards right over the patient and possibly into the surgery area. Merivaara’s Q-Flow </w:t>
      </w:r>
      <w:proofErr w:type="gramStart"/>
      <w:r w:rsidRPr="001B17D5">
        <w:rPr>
          <w:rFonts w:ascii="GillSansMTStd-Book" w:eastAsia="Times New Roman" w:hAnsi="GillSansMTStd-Book" w:cs="Times New Roman"/>
          <w:color w:val="33474B"/>
          <w:sz w:val="24"/>
          <w:szCs w:val="24"/>
          <w:lang w:val="en"/>
        </w:rPr>
        <w:t>is shaped</w:t>
      </w:r>
      <w:proofErr w:type="gramEnd"/>
      <w:r w:rsidRPr="001B17D5">
        <w:rPr>
          <w:rFonts w:ascii="GillSansMTStd-Book" w:eastAsia="Times New Roman" w:hAnsi="GillSansMTStd-Book" w:cs="Times New Roman"/>
          <w:color w:val="33474B"/>
          <w:sz w:val="24"/>
          <w:szCs w:val="24"/>
          <w:lang w:val="en"/>
        </w:rPr>
        <w:t xml:space="preserve"> as a series of concentric circles with open spaces in between. This minimalistic design improves laminar </w:t>
      </w:r>
      <w:proofErr w:type="gramStart"/>
      <w:r w:rsidRPr="001B17D5">
        <w:rPr>
          <w:rFonts w:ascii="GillSansMTStd-Book" w:eastAsia="Times New Roman" w:hAnsi="GillSansMTStd-Book" w:cs="Times New Roman"/>
          <w:color w:val="33474B"/>
          <w:sz w:val="24"/>
          <w:szCs w:val="24"/>
          <w:lang w:val="en"/>
        </w:rPr>
        <w:t>air flow</w:t>
      </w:r>
      <w:proofErr w:type="gramEnd"/>
      <w:r w:rsidRPr="001B17D5">
        <w:rPr>
          <w:rFonts w:ascii="GillSansMTStd-Book" w:eastAsia="Times New Roman" w:hAnsi="GillSansMTStd-Book" w:cs="Times New Roman"/>
          <w:color w:val="33474B"/>
          <w:sz w:val="24"/>
          <w:szCs w:val="24"/>
          <w:lang w:val="en"/>
        </w:rPr>
        <w:t xml:space="preserve"> so sterile conditions are maintained.</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“We performed a great deal of analysis with computer simulations and 3D models to understand what was happening,” </w:t>
      </w:r>
      <w:proofErr w:type="spellStart"/>
      <w:r w:rsidRPr="001B17D5">
        <w:rPr>
          <w:rFonts w:ascii="GillSansMTStd-Book" w:eastAsia="Times New Roman" w:hAnsi="GillSansMTStd-Book" w:cs="Times New Roman"/>
          <w:color w:val="33474B"/>
          <w:sz w:val="24"/>
          <w:szCs w:val="24"/>
          <w:lang w:val="en"/>
        </w:rPr>
        <w:t>Nieminen</w:t>
      </w:r>
      <w:proofErr w:type="spellEnd"/>
      <w:r w:rsidRPr="001B17D5">
        <w:rPr>
          <w:rFonts w:ascii="GillSansMTStd-Book" w:eastAsia="Times New Roman" w:hAnsi="GillSansMTStd-Book" w:cs="Times New Roman"/>
          <w:color w:val="33474B"/>
          <w:sz w:val="24"/>
          <w:szCs w:val="24"/>
          <w:lang w:val="en"/>
        </w:rPr>
        <w:t xml:space="preserve"> continues. “We determined this doughnut shape was an optimal solution.”</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The Q-Flow </w:t>
      </w:r>
      <w:proofErr w:type="gramStart"/>
      <w:r w:rsidRPr="001B17D5">
        <w:rPr>
          <w:rFonts w:ascii="GillSansMTStd-Book" w:eastAsia="Times New Roman" w:hAnsi="GillSansMTStd-Book" w:cs="Times New Roman"/>
          <w:color w:val="33474B"/>
          <w:sz w:val="24"/>
          <w:szCs w:val="24"/>
          <w:lang w:val="en"/>
        </w:rPr>
        <w:t>was completely designed</w:t>
      </w:r>
      <w:proofErr w:type="gramEnd"/>
      <w:r w:rsidRPr="001B17D5">
        <w:rPr>
          <w:rFonts w:ascii="GillSansMTStd-Book" w:eastAsia="Times New Roman" w:hAnsi="GillSansMTStd-Book" w:cs="Times New Roman"/>
          <w:color w:val="33474B"/>
          <w:sz w:val="24"/>
          <w:szCs w:val="24"/>
          <w:lang w:val="en"/>
        </w:rPr>
        <w:t xml:space="preserve"> in Finland. Merivaara cooperated with </w:t>
      </w:r>
      <w:proofErr w:type="spellStart"/>
      <w:r w:rsidRPr="001B17D5">
        <w:rPr>
          <w:rFonts w:ascii="GillSansMTStd-Book" w:eastAsia="Times New Roman" w:hAnsi="GillSansMTStd-Book" w:cs="Times New Roman"/>
          <w:color w:val="33474B"/>
          <w:sz w:val="24"/>
          <w:szCs w:val="24"/>
          <w:lang w:val="en"/>
        </w:rPr>
        <w:t>Seos</w:t>
      </w:r>
      <w:proofErr w:type="spellEnd"/>
      <w:r w:rsidRPr="001B17D5">
        <w:rPr>
          <w:rFonts w:ascii="GillSansMTStd-Book" w:eastAsia="Times New Roman" w:hAnsi="GillSansMTStd-Book" w:cs="Times New Roman"/>
          <w:color w:val="33474B"/>
          <w:sz w:val="24"/>
          <w:szCs w:val="24"/>
          <w:lang w:val="en"/>
        </w:rPr>
        <w:t xml:space="preserve"> Design to develop the Q-Flow, as well as several other Finnish companies. Among others, </w:t>
      </w:r>
      <w:proofErr w:type="spellStart"/>
      <w:r w:rsidRPr="001B17D5">
        <w:rPr>
          <w:rFonts w:ascii="GillSansMTStd-Book" w:eastAsia="Times New Roman" w:hAnsi="GillSansMTStd-Book" w:cs="Times New Roman"/>
          <w:color w:val="33474B"/>
          <w:sz w:val="24"/>
          <w:szCs w:val="24"/>
          <w:lang w:val="en"/>
        </w:rPr>
        <w:t>Halton</w:t>
      </w:r>
      <w:proofErr w:type="spellEnd"/>
      <w:r w:rsidRPr="001B17D5">
        <w:rPr>
          <w:rFonts w:ascii="GillSansMTStd-Book" w:eastAsia="Times New Roman" w:hAnsi="GillSansMTStd-Book" w:cs="Times New Roman"/>
          <w:color w:val="33474B"/>
          <w:sz w:val="24"/>
          <w:szCs w:val="24"/>
          <w:lang w:val="en"/>
        </w:rPr>
        <w:t xml:space="preserve"> Group supported the aerodynamics design work.</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Other innovations in the Q-Flow include superb </w:t>
      </w:r>
      <w:proofErr w:type="spellStart"/>
      <w:r w:rsidRPr="001B17D5">
        <w:rPr>
          <w:rFonts w:ascii="GillSansMTStd-Book" w:eastAsia="Times New Roman" w:hAnsi="GillSansMTStd-Book" w:cs="Times New Roman"/>
          <w:color w:val="33474B"/>
          <w:sz w:val="24"/>
          <w:szCs w:val="24"/>
          <w:lang w:val="en"/>
        </w:rPr>
        <w:t>colour</w:t>
      </w:r>
      <w:proofErr w:type="spellEnd"/>
      <w:r w:rsidRPr="001B17D5">
        <w:rPr>
          <w:rFonts w:ascii="GillSansMTStd-Book" w:eastAsia="Times New Roman" w:hAnsi="GillSansMTStd-Book" w:cs="Times New Roman"/>
          <w:color w:val="33474B"/>
          <w:sz w:val="24"/>
          <w:szCs w:val="24"/>
          <w:lang w:val="en"/>
        </w:rPr>
        <w:t xml:space="preserve"> rendering of skin and red hues, dynamic obstacle compensation and intuitive </w:t>
      </w:r>
      <w:proofErr w:type="gramStart"/>
      <w:r w:rsidRPr="001B17D5">
        <w:rPr>
          <w:rFonts w:ascii="GillSansMTStd-Book" w:eastAsia="Times New Roman" w:hAnsi="GillSansMTStd-Book" w:cs="Times New Roman"/>
          <w:color w:val="33474B"/>
          <w:sz w:val="24"/>
          <w:szCs w:val="24"/>
          <w:lang w:val="en"/>
        </w:rPr>
        <w:t>controls which</w:t>
      </w:r>
      <w:proofErr w:type="gramEnd"/>
      <w:r w:rsidRPr="001B17D5">
        <w:rPr>
          <w:rFonts w:ascii="GillSansMTStd-Book" w:eastAsia="Times New Roman" w:hAnsi="GillSansMTStd-Book" w:cs="Times New Roman"/>
          <w:color w:val="33474B"/>
          <w:sz w:val="24"/>
          <w:szCs w:val="24"/>
          <w:lang w:val="en"/>
        </w:rPr>
        <w:t xml:space="preserve"> project instructions onto the operating table so the surgeon doesn’t have to look up from the patient.</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“Winning the </w:t>
      </w:r>
      <w:proofErr w:type="spellStart"/>
      <w:r w:rsidRPr="001B17D5">
        <w:rPr>
          <w:rFonts w:ascii="GillSansMTStd-Book" w:eastAsia="Times New Roman" w:hAnsi="GillSansMTStd-Book" w:cs="Times New Roman"/>
          <w:color w:val="33474B"/>
          <w:sz w:val="24"/>
          <w:szCs w:val="24"/>
          <w:lang w:val="en"/>
        </w:rPr>
        <w:t>Fennia</w:t>
      </w:r>
      <w:proofErr w:type="spellEnd"/>
      <w:r w:rsidRPr="001B17D5">
        <w:rPr>
          <w:rFonts w:ascii="GillSansMTStd-Book" w:eastAsia="Times New Roman" w:hAnsi="GillSansMTStd-Book" w:cs="Times New Roman"/>
          <w:color w:val="33474B"/>
          <w:sz w:val="24"/>
          <w:szCs w:val="24"/>
          <w:lang w:val="en"/>
        </w:rPr>
        <w:t xml:space="preserve"> Grand Prix shows we have the self-confidence to be a leader in the industry,” says </w:t>
      </w:r>
      <w:proofErr w:type="spellStart"/>
      <w:r w:rsidRPr="001B17D5">
        <w:rPr>
          <w:rFonts w:ascii="GillSansMTStd-Book" w:eastAsia="Times New Roman" w:hAnsi="GillSansMTStd-Book" w:cs="Times New Roman"/>
          <w:color w:val="33474B"/>
          <w:sz w:val="24"/>
          <w:szCs w:val="24"/>
          <w:lang w:val="en"/>
        </w:rPr>
        <w:t>Nieminen</w:t>
      </w:r>
      <w:proofErr w:type="spellEnd"/>
      <w:r w:rsidRPr="001B17D5">
        <w:rPr>
          <w:rFonts w:ascii="GillSansMTStd-Book" w:eastAsia="Times New Roman" w:hAnsi="GillSansMTStd-Book" w:cs="Times New Roman"/>
          <w:color w:val="33474B"/>
          <w:sz w:val="24"/>
          <w:szCs w:val="24"/>
          <w:lang w:val="en"/>
        </w:rPr>
        <w:t xml:space="preserve">. “Now I hope surgical experts will understand the current situation with hygiene in operating rooms. This is a new discovery they might not be aware </w:t>
      </w:r>
      <w:proofErr w:type="gramStart"/>
      <w:r w:rsidRPr="001B17D5">
        <w:rPr>
          <w:rFonts w:ascii="GillSansMTStd-Book" w:eastAsia="Times New Roman" w:hAnsi="GillSansMTStd-Book" w:cs="Times New Roman"/>
          <w:color w:val="33474B"/>
          <w:sz w:val="24"/>
          <w:szCs w:val="24"/>
          <w:lang w:val="en"/>
        </w:rPr>
        <w:t>of</w:t>
      </w:r>
      <w:proofErr w:type="gramEnd"/>
      <w:r w:rsidRPr="001B17D5">
        <w:rPr>
          <w:rFonts w:ascii="GillSansMTStd-Book" w:eastAsia="Times New Roman" w:hAnsi="GillSansMTStd-Book" w:cs="Times New Roman"/>
          <w:color w:val="33474B"/>
          <w:sz w:val="24"/>
          <w:szCs w:val="24"/>
          <w:lang w:val="en"/>
        </w:rPr>
        <w:t>. The best award we could receive would be if the Q-Flow decreases infections in operating rooms.”</w:t>
      </w:r>
    </w:p>
    <w:p w:rsidR="001B17D5" w:rsidRDefault="001B17D5" w:rsidP="001B17D5">
      <w:pPr>
        <w:spacing w:after="48" w:line="240" w:lineRule="auto"/>
        <w:outlineLvl w:val="2"/>
        <w:rPr>
          <w:rFonts w:ascii="GillSansMTStd-Book" w:eastAsia="Times New Roman" w:hAnsi="GillSansMTStd-Book" w:cs="Times New Roman"/>
          <w:b/>
          <w:bCs/>
          <w:caps/>
          <w:color w:val="33474B"/>
          <w:sz w:val="41"/>
          <w:szCs w:val="41"/>
          <w:lang w:val="en"/>
        </w:rPr>
      </w:pPr>
    </w:p>
    <w:p w:rsidR="001B17D5" w:rsidRDefault="001B17D5" w:rsidP="001B17D5">
      <w:pPr>
        <w:spacing w:after="48" w:line="240" w:lineRule="auto"/>
        <w:outlineLvl w:val="2"/>
        <w:rPr>
          <w:rFonts w:ascii="GillSansMTStd-Book" w:eastAsia="Times New Roman" w:hAnsi="GillSansMTStd-Book" w:cs="Times New Roman"/>
          <w:b/>
          <w:bCs/>
          <w:caps/>
          <w:color w:val="33474B"/>
          <w:sz w:val="41"/>
          <w:szCs w:val="41"/>
          <w:lang w:val="en"/>
        </w:rPr>
      </w:pPr>
    </w:p>
    <w:p w:rsidR="001B17D5" w:rsidRPr="001B17D5" w:rsidRDefault="001B17D5" w:rsidP="001B17D5">
      <w:pPr>
        <w:spacing w:after="48" w:line="240" w:lineRule="auto"/>
        <w:outlineLvl w:val="2"/>
        <w:rPr>
          <w:rFonts w:ascii="GillSansMTStd-Book" w:eastAsia="Times New Roman" w:hAnsi="GillSansMTStd-Book" w:cs="Times New Roman"/>
          <w:b/>
          <w:bCs/>
          <w:caps/>
          <w:color w:val="33474B"/>
          <w:sz w:val="41"/>
          <w:szCs w:val="41"/>
          <w:lang w:val="en"/>
        </w:rPr>
      </w:pPr>
      <w:r w:rsidRPr="001B17D5">
        <w:rPr>
          <w:rFonts w:ascii="GillSansMTStd-Book" w:eastAsia="Times New Roman" w:hAnsi="GillSansMTStd-Book" w:cs="Times New Roman"/>
          <w:b/>
          <w:bCs/>
          <w:caps/>
          <w:color w:val="33474B"/>
          <w:sz w:val="41"/>
          <w:szCs w:val="41"/>
          <w:lang w:val="en"/>
        </w:rPr>
        <w:t>About Merivaara</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i/>
          <w:iCs/>
          <w:color w:val="33474B"/>
          <w:sz w:val="24"/>
          <w:szCs w:val="24"/>
          <w:lang w:val="en"/>
        </w:rPr>
        <w:t>Merivaara </w:t>
      </w:r>
      <w:r w:rsidRPr="001B17D5">
        <w:rPr>
          <w:rFonts w:ascii="GillSansMTStd-Book" w:eastAsia="Times New Roman" w:hAnsi="GillSansMTStd-Book" w:cs="Times New Roman"/>
          <w:color w:val="33474B"/>
          <w:sz w:val="24"/>
          <w:szCs w:val="24"/>
          <w:lang w:val="en"/>
        </w:rPr>
        <w:t>focuses on offering solutions for operating rooms, surgical departments and recovery. Additionally, Merivaara provides a wide range of other furnishing solutions for hospitals, day surgery and health clinics. Established in 1901, Merivaara has more than 115 years of experience in designing and manufacturing hospital-grade equipment.</w:t>
      </w:r>
    </w:p>
    <w:p w:rsidR="001B17D5" w:rsidRPr="001B17D5" w:rsidRDefault="001B17D5" w:rsidP="001B17D5">
      <w:pPr>
        <w:spacing w:after="192" w:line="240" w:lineRule="auto"/>
        <w:rPr>
          <w:rFonts w:ascii="GillSansMTStd-Book" w:eastAsia="Times New Roman" w:hAnsi="GillSansMTStd-Book" w:cs="Times New Roman"/>
          <w:color w:val="33474B"/>
          <w:sz w:val="24"/>
          <w:szCs w:val="24"/>
          <w:lang w:val="en"/>
        </w:rPr>
      </w:pPr>
      <w:r w:rsidRPr="001B17D5">
        <w:rPr>
          <w:rFonts w:ascii="GillSansMTStd-Book" w:eastAsia="Times New Roman" w:hAnsi="GillSansMTStd-Book" w:cs="Times New Roman"/>
          <w:color w:val="33474B"/>
          <w:sz w:val="24"/>
          <w:szCs w:val="24"/>
          <w:lang w:val="en"/>
        </w:rPr>
        <w:t xml:space="preserve">The user experience of our customers and uncompromised quality are at the heart of Merivaara’s company culture. Merivaara’s products </w:t>
      </w:r>
      <w:proofErr w:type="gramStart"/>
      <w:r w:rsidRPr="001B17D5">
        <w:rPr>
          <w:rFonts w:ascii="GillSansMTStd-Book" w:eastAsia="Times New Roman" w:hAnsi="GillSansMTStd-Book" w:cs="Times New Roman"/>
          <w:color w:val="33474B"/>
          <w:sz w:val="24"/>
          <w:szCs w:val="24"/>
          <w:lang w:val="en"/>
        </w:rPr>
        <w:t>are used</w:t>
      </w:r>
      <w:proofErr w:type="gramEnd"/>
      <w:r w:rsidRPr="001B17D5">
        <w:rPr>
          <w:rFonts w:ascii="GillSansMTStd-Book" w:eastAsia="Times New Roman" w:hAnsi="GillSansMTStd-Book" w:cs="Times New Roman"/>
          <w:color w:val="33474B"/>
          <w:sz w:val="24"/>
          <w:szCs w:val="24"/>
          <w:lang w:val="en"/>
        </w:rPr>
        <w:t xml:space="preserve"> in more than 120 countries thanks to their ease of use, durability and ergonomic design.</w:t>
      </w:r>
    </w:p>
    <w:p w:rsidR="001B17D5" w:rsidRPr="001B17D5" w:rsidRDefault="001B17D5" w:rsidP="001B17D5">
      <w:pPr>
        <w:spacing w:line="240" w:lineRule="auto"/>
        <w:rPr>
          <w:rFonts w:ascii="GillSansMTStd-Book" w:eastAsia="Times New Roman" w:hAnsi="GillSansMTStd-Book" w:cs="Times New Roman"/>
          <w:color w:val="33474B"/>
          <w:sz w:val="24"/>
          <w:szCs w:val="24"/>
          <w:lang w:val="en"/>
        </w:rPr>
      </w:pPr>
      <w:hyperlink r:id="rId5" w:tgtFrame="_blank" w:tooltip="www.merivaara.com" w:history="1">
        <w:r w:rsidRPr="001B17D5">
          <w:rPr>
            <w:rFonts w:ascii="GillSansMTStd-Book" w:eastAsia="Times New Roman" w:hAnsi="GillSansMTStd-Book" w:cs="Times New Roman"/>
            <w:color w:val="00579B"/>
            <w:sz w:val="24"/>
            <w:szCs w:val="24"/>
            <w:lang w:val="en"/>
          </w:rPr>
          <w:t>www.merivaara.com</w:t>
        </w:r>
      </w:hyperlink>
      <w:r>
        <w:rPr>
          <w:rFonts w:ascii="GillSansMTStd-Book" w:eastAsia="Times New Roman" w:hAnsi="GillSansMTStd-Book" w:cs="Times New Roman"/>
          <w:color w:val="33474B"/>
          <w:sz w:val="24"/>
          <w:szCs w:val="24"/>
          <w:lang w:val="en"/>
        </w:rPr>
        <w:t xml:space="preserve"> </w:t>
      </w:r>
      <w:bookmarkStart w:id="0" w:name="_GoBack"/>
      <w:bookmarkEnd w:id="0"/>
    </w:p>
    <w:sectPr w:rsidR="001B17D5" w:rsidRPr="001B17D5" w:rsidSect="001B17D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MTStd-Book">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D5"/>
    <w:rsid w:val="00074B9F"/>
    <w:rsid w:val="001B17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63C5"/>
  <w15:chartTrackingRefBased/>
  <w15:docId w15:val="{8C02925F-3459-4A0B-8F56-0485AF3C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17D5"/>
    <w:pPr>
      <w:spacing w:after="48" w:line="240" w:lineRule="auto"/>
      <w:outlineLvl w:val="0"/>
    </w:pPr>
    <w:rPr>
      <w:rFonts w:ascii="Times New Roman" w:eastAsia="Times New Roman" w:hAnsi="Times New Roman" w:cs="Times New Roman"/>
      <w:b/>
      <w:bCs/>
      <w:caps/>
      <w:kern w:val="36"/>
      <w:sz w:val="72"/>
      <w:szCs w:val="72"/>
      <w:lang w:val="en-US"/>
    </w:rPr>
  </w:style>
  <w:style w:type="paragraph" w:styleId="Heading3">
    <w:name w:val="heading 3"/>
    <w:basedOn w:val="Normal"/>
    <w:link w:val="Heading3Char"/>
    <w:uiPriority w:val="9"/>
    <w:qFormat/>
    <w:rsid w:val="001B17D5"/>
    <w:pPr>
      <w:spacing w:after="48" w:line="240" w:lineRule="auto"/>
      <w:outlineLvl w:val="2"/>
    </w:pPr>
    <w:rPr>
      <w:rFonts w:ascii="Times New Roman" w:eastAsia="Times New Roman" w:hAnsi="Times New Roman" w:cs="Times New Roman"/>
      <w:b/>
      <w:bCs/>
      <w:caps/>
      <w:sz w:val="41"/>
      <w:szCs w:val="4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7D5"/>
    <w:rPr>
      <w:rFonts w:ascii="Times New Roman" w:eastAsia="Times New Roman" w:hAnsi="Times New Roman" w:cs="Times New Roman"/>
      <w:b/>
      <w:bCs/>
      <w:caps/>
      <w:kern w:val="36"/>
      <w:sz w:val="72"/>
      <w:szCs w:val="72"/>
      <w:lang w:val="en-US"/>
    </w:rPr>
  </w:style>
  <w:style w:type="character" w:customStyle="1" w:styleId="Heading3Char">
    <w:name w:val="Heading 3 Char"/>
    <w:basedOn w:val="DefaultParagraphFont"/>
    <w:link w:val="Heading3"/>
    <w:uiPriority w:val="9"/>
    <w:rsid w:val="001B17D5"/>
    <w:rPr>
      <w:rFonts w:ascii="Times New Roman" w:eastAsia="Times New Roman" w:hAnsi="Times New Roman" w:cs="Times New Roman"/>
      <w:b/>
      <w:bCs/>
      <w:caps/>
      <w:sz w:val="41"/>
      <w:szCs w:val="41"/>
      <w:lang w:val="en-US"/>
    </w:rPr>
  </w:style>
  <w:style w:type="character" w:styleId="Hyperlink">
    <w:name w:val="Hyperlink"/>
    <w:basedOn w:val="DefaultParagraphFont"/>
    <w:uiPriority w:val="99"/>
    <w:semiHidden/>
    <w:unhideWhenUsed/>
    <w:rsid w:val="001B17D5"/>
    <w:rPr>
      <w:strike w:val="0"/>
      <w:dstrike w:val="0"/>
      <w:color w:val="00579B"/>
      <w:u w:val="none"/>
      <w:effect w:val="none"/>
    </w:rPr>
  </w:style>
  <w:style w:type="character" w:styleId="Emphasis">
    <w:name w:val="Emphasis"/>
    <w:basedOn w:val="DefaultParagraphFont"/>
    <w:uiPriority w:val="20"/>
    <w:qFormat/>
    <w:rsid w:val="001B17D5"/>
    <w:rPr>
      <w:i/>
      <w:iCs/>
    </w:rPr>
  </w:style>
  <w:style w:type="character" w:styleId="Strong">
    <w:name w:val="Strong"/>
    <w:basedOn w:val="DefaultParagraphFont"/>
    <w:uiPriority w:val="22"/>
    <w:qFormat/>
    <w:rsid w:val="001B17D5"/>
    <w:rPr>
      <w:rFonts w:ascii="GillSansMTStd-Book" w:hAnsi="GillSansMTStd-Book" w:hint="default"/>
      <w:b/>
      <w:bCs/>
    </w:rPr>
  </w:style>
  <w:style w:type="paragraph" w:styleId="NormalWeb">
    <w:name w:val="Normal (Web)"/>
    <w:basedOn w:val="Normal"/>
    <w:uiPriority w:val="99"/>
    <w:semiHidden/>
    <w:unhideWhenUsed/>
    <w:rsid w:val="001B17D5"/>
    <w:pPr>
      <w:spacing w:after="192" w:line="240" w:lineRule="auto"/>
    </w:pPr>
    <w:rPr>
      <w:rFonts w:ascii="Times New Roman" w:eastAsia="Times New Roman" w:hAnsi="Times New Roman" w:cs="Times New Roman"/>
      <w:sz w:val="24"/>
      <w:szCs w:val="24"/>
      <w:lang w:val="en-US"/>
    </w:rPr>
  </w:style>
  <w:style w:type="paragraph" w:customStyle="1" w:styleId="date">
    <w:name w:val="date"/>
    <w:basedOn w:val="Normal"/>
    <w:rsid w:val="001B17D5"/>
    <w:pPr>
      <w:spacing w:after="192" w:line="240" w:lineRule="auto"/>
    </w:pPr>
    <w:rPr>
      <w:rFonts w:ascii="Times New Roman" w:eastAsia="Times New Roman" w:hAnsi="Times New Roman" w:cs="Times New Roman"/>
      <w:sz w:val="24"/>
      <w:szCs w:val="24"/>
      <w:lang w:val="en-US"/>
    </w:rPr>
  </w:style>
  <w:style w:type="paragraph" w:customStyle="1" w:styleId="hugin1">
    <w:name w:val="hugin1"/>
    <w:basedOn w:val="Normal"/>
    <w:rsid w:val="001B17D5"/>
    <w:pPr>
      <w:spacing w:after="192"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236985">
      <w:bodyDiv w:val="1"/>
      <w:marLeft w:val="0"/>
      <w:marRight w:val="0"/>
      <w:marTop w:val="0"/>
      <w:marBottom w:val="6105"/>
      <w:divBdr>
        <w:top w:val="none" w:sz="0" w:space="0" w:color="auto"/>
        <w:left w:val="none" w:sz="0" w:space="0" w:color="auto"/>
        <w:bottom w:val="none" w:sz="0" w:space="0" w:color="auto"/>
        <w:right w:val="none" w:sz="0" w:space="0" w:color="auto"/>
      </w:divBdr>
      <w:divsChild>
        <w:div w:id="106476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rivaar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Hannu Impola</dc:creator>
  <cp:keywords/>
  <dc:description/>
  <cp:lastModifiedBy>Hannu Impola</cp:lastModifiedBy>
  <cp:revision>1</cp:revision>
  <dcterms:created xsi:type="dcterms:W3CDTF">2017-01-25T03:20:00Z</dcterms:created>
  <dcterms:modified xsi:type="dcterms:W3CDTF">2017-01-25T03:22:00Z</dcterms:modified>
</cp:coreProperties>
</file>